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C" w:rsidRPr="0047147A" w:rsidRDefault="00E55E2C" w:rsidP="00E55E2C">
      <w:pPr>
        <w:jc w:val="right"/>
        <w:outlineLvl w:val="0"/>
        <w:rPr>
          <w:rFonts w:ascii="Times New Roman" w:hAnsi="Times New Roman"/>
        </w:rPr>
      </w:pPr>
      <w:r w:rsidRPr="001426BA">
        <w:rPr>
          <w:rFonts w:ascii="Times New Roman" w:hAnsi="Times New Roman"/>
        </w:rPr>
        <w:t>P/7</w:t>
      </w:r>
      <w:r w:rsidRPr="0047147A">
        <w:rPr>
          <w:rFonts w:ascii="Times New Roman" w:hAnsi="Times New Roman"/>
        </w:rPr>
        <w:t>. sz. melléklet</w:t>
      </w:r>
    </w:p>
    <w:p w:rsidR="00E55E2C" w:rsidRPr="0047147A" w:rsidRDefault="00E55E2C" w:rsidP="00E55E2C">
      <w:pPr>
        <w:outlineLvl w:val="0"/>
        <w:rPr>
          <w:rFonts w:ascii="Times New Roman" w:hAnsi="Times New Roman"/>
          <w:b/>
        </w:rPr>
      </w:pPr>
    </w:p>
    <w:p w:rsidR="00E55E2C" w:rsidRPr="0047147A" w:rsidRDefault="00E55E2C" w:rsidP="00E55E2C">
      <w:pPr>
        <w:jc w:val="center"/>
        <w:outlineLvl w:val="0"/>
        <w:rPr>
          <w:rFonts w:ascii="Times New Roman" w:hAnsi="Times New Roman"/>
          <w:b/>
        </w:rPr>
      </w:pPr>
      <w:r w:rsidRPr="0047147A">
        <w:rPr>
          <w:rFonts w:ascii="Times New Roman" w:hAnsi="Times New Roman"/>
          <w:b/>
        </w:rPr>
        <w:t>TÁJÉKOZTATÓ</w:t>
      </w:r>
    </w:p>
    <w:p w:rsidR="00E55E2C" w:rsidRPr="0047147A" w:rsidRDefault="00E55E2C" w:rsidP="00E55E2C">
      <w:pPr>
        <w:jc w:val="center"/>
        <w:rPr>
          <w:rFonts w:ascii="Times New Roman" w:hAnsi="Times New Roman"/>
        </w:rPr>
      </w:pPr>
      <w:proofErr w:type="gramStart"/>
      <w:r w:rsidRPr="0047147A">
        <w:rPr>
          <w:rFonts w:ascii="Times New Roman" w:hAnsi="Times New Roman"/>
        </w:rPr>
        <w:t>a</w:t>
      </w:r>
      <w:proofErr w:type="gramEnd"/>
      <w:r w:rsidRPr="0047147A">
        <w:rPr>
          <w:rFonts w:ascii="Times New Roman" w:hAnsi="Times New Roman"/>
        </w:rPr>
        <w:t xml:space="preserve"> köztulajdonban álló gazdasági társaságok takarékosabb működéséről szóló törvényben foglalt közzétételi kötelezettségről</w:t>
      </w:r>
    </w:p>
    <w:p w:rsidR="00E55E2C" w:rsidRPr="0047147A" w:rsidRDefault="00E55E2C" w:rsidP="00E55E2C">
      <w:pPr>
        <w:rPr>
          <w:rFonts w:ascii="Times New Roman" w:hAnsi="Times New Roman"/>
          <w:b/>
        </w:rPr>
      </w:pPr>
    </w:p>
    <w:p w:rsidR="00E55E2C" w:rsidRPr="0047147A" w:rsidRDefault="00E55E2C" w:rsidP="00E55E2C">
      <w:pPr>
        <w:rPr>
          <w:rFonts w:ascii="Times New Roman" w:hAnsi="Times New Roman"/>
          <w:b/>
        </w:rPr>
      </w:pPr>
    </w:p>
    <w:p w:rsidR="00E55E2C" w:rsidRPr="0047147A" w:rsidRDefault="00E55E2C" w:rsidP="00E55E2C">
      <w:pPr>
        <w:rPr>
          <w:rFonts w:ascii="Times New Roman" w:hAnsi="Times New Roman"/>
          <w:bCs/>
        </w:rPr>
      </w:pPr>
      <w:r w:rsidRPr="0047147A">
        <w:rPr>
          <w:rFonts w:ascii="Times New Roman" w:hAnsi="Times New Roman"/>
        </w:rPr>
        <w:t xml:space="preserve">A köztulajdonban álló gazdasági társaságok közzétételi kötelezettségéről </w:t>
      </w:r>
      <w:r w:rsidRPr="0047147A">
        <w:rPr>
          <w:rFonts w:ascii="Times New Roman" w:hAnsi="Times New Roman"/>
          <w:bCs/>
        </w:rPr>
        <w:t>a köztulajdonban álló gazdasági társaságok takarékosabb működéséről szóló</w:t>
      </w:r>
      <w:r w:rsidRPr="0047147A">
        <w:rPr>
          <w:rFonts w:ascii="Times New Roman" w:hAnsi="Times New Roman"/>
        </w:rPr>
        <w:t xml:space="preserve"> </w:t>
      </w:r>
      <w:r w:rsidRPr="0047147A">
        <w:rPr>
          <w:rFonts w:ascii="Times New Roman" w:hAnsi="Times New Roman"/>
          <w:bCs/>
        </w:rPr>
        <w:t>2009. évi CXXII. törvény rendelkezik.</w:t>
      </w:r>
    </w:p>
    <w:p w:rsidR="00E55E2C" w:rsidRPr="0047147A" w:rsidRDefault="00E55E2C" w:rsidP="00E55E2C">
      <w:pPr>
        <w:rPr>
          <w:rFonts w:ascii="Times New Roman" w:hAnsi="Times New Roman"/>
          <w:b/>
          <w:bCs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  <w:r w:rsidRPr="0047147A">
        <w:rPr>
          <w:rFonts w:ascii="Times New Roman" w:hAnsi="Times New Roman"/>
          <w:b/>
          <w:iCs/>
        </w:rPr>
        <w:t>Köztulajdonban álló gazdasági társaság</w:t>
      </w:r>
      <w:r w:rsidRPr="0047147A">
        <w:rPr>
          <w:rFonts w:ascii="Times New Roman" w:hAnsi="Times New Roman"/>
          <w:iCs/>
        </w:rPr>
        <w:t>:</w:t>
      </w:r>
      <w:r w:rsidRPr="0047147A">
        <w:rPr>
          <w:rFonts w:ascii="Times New Roman" w:hAnsi="Times New Roman"/>
          <w:i/>
          <w:iCs/>
        </w:rPr>
        <w:t xml:space="preserve"> </w:t>
      </w:r>
      <w:r w:rsidRPr="0047147A">
        <w:rPr>
          <w:rFonts w:ascii="Times New Roman" w:hAnsi="Times New Roman"/>
        </w:rPr>
        <w:t>az a gazdasági társaság, amelyben a Magyar Állam, helyi önkormányzat, a helyi önkormányzat jogi személyiséggel rendelkező társulása, többcélú kistérségi társulás, fejlesztési tanács, nemzetiségi önkormányzat, nemzetiségi önkormányzat jogi személyiségű társulása, költségvetési szerv vagy közalapítvány külön-külön vagy együttesen számítva többségi befolyással rendelkezik.</w:t>
      </w:r>
    </w:p>
    <w:p w:rsidR="00E55E2C" w:rsidRPr="0047147A" w:rsidRDefault="00E55E2C" w:rsidP="00E55E2C">
      <w:pPr>
        <w:rPr>
          <w:rFonts w:ascii="Times New Roman" w:hAnsi="Times New Roman"/>
          <w:b/>
          <w:iCs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  <w:proofErr w:type="gramStart"/>
      <w:r w:rsidRPr="0047147A">
        <w:rPr>
          <w:rFonts w:ascii="Times New Roman" w:hAnsi="Times New Roman"/>
          <w:b/>
          <w:iCs/>
        </w:rPr>
        <w:t>Többségi befolyás</w:t>
      </w:r>
      <w:r w:rsidRPr="0047147A">
        <w:rPr>
          <w:rFonts w:ascii="Times New Roman" w:hAnsi="Times New Roman"/>
          <w:iCs/>
        </w:rPr>
        <w:t>:</w:t>
      </w:r>
      <w:r w:rsidRPr="0047147A">
        <w:rPr>
          <w:rFonts w:ascii="Times New Roman" w:hAnsi="Times New Roman"/>
          <w:i/>
          <w:iCs/>
        </w:rPr>
        <w:t xml:space="preserve"> </w:t>
      </w:r>
      <w:r w:rsidRPr="0047147A">
        <w:rPr>
          <w:rFonts w:ascii="Times New Roman" w:hAnsi="Times New Roman"/>
        </w:rPr>
        <w:t>az olyan kapcsolat, amelynek révén a befolyással rendelkező egy jogi személyben a szavazatok több mint ötven százalékával - közvetlenül vagy a jogi személyben szavazati joggal rendelkező más jogi személy (köztes vállalkozás) szavazati jogán keresztül - rendelkezik azzal, hogy a közvetett módon való rendelkezés meghatározása során a jogi személyben szavazati joggal rendelkező más jogi személyt (köztes vállalkozást) megillető szavazati hányadot meg kell szorozni a befolyással rendelkezőnek a köztes vállalkozásban, illetve vállalkozásokban fennálló szavazati hányadával, ha azonban</w:t>
      </w:r>
      <w:proofErr w:type="gramEnd"/>
      <w:r w:rsidRPr="0047147A">
        <w:rPr>
          <w:rFonts w:ascii="Times New Roman" w:hAnsi="Times New Roman"/>
        </w:rPr>
        <w:t xml:space="preserve"> </w:t>
      </w:r>
      <w:proofErr w:type="gramStart"/>
      <w:r w:rsidRPr="0047147A">
        <w:rPr>
          <w:rFonts w:ascii="Times New Roman" w:hAnsi="Times New Roman"/>
        </w:rPr>
        <w:t>a</w:t>
      </w:r>
      <w:proofErr w:type="gramEnd"/>
      <w:r w:rsidRPr="0047147A">
        <w:rPr>
          <w:rFonts w:ascii="Times New Roman" w:hAnsi="Times New Roman"/>
        </w:rPr>
        <w:t xml:space="preserve"> köztes vállalkozásban fennálló szavazatainak hányada az ötven százalékot meghaladja, akkor azt egy egészként kell figyelembe venni.</w:t>
      </w:r>
    </w:p>
    <w:p w:rsidR="00E55E2C" w:rsidRDefault="00E55E2C" w:rsidP="00E55E2C">
      <w:pPr>
        <w:rPr>
          <w:rFonts w:ascii="Times New Roman" w:hAnsi="Times New Roman"/>
        </w:rPr>
      </w:pPr>
      <w:r w:rsidRPr="000D42DF">
        <w:rPr>
          <w:rFonts w:ascii="Times New Roman" w:hAnsi="Times New Roman"/>
        </w:rPr>
        <w:t>A befolyás számításánál nem kell figyelembe venni a huszonöt százalékot el nem érő közvetett befolyást.</w:t>
      </w:r>
    </w:p>
    <w:p w:rsidR="00E55E2C" w:rsidRPr="0047147A" w:rsidRDefault="00E55E2C" w:rsidP="00E55E2C">
      <w:pPr>
        <w:rPr>
          <w:rFonts w:ascii="Times New Roman" w:hAnsi="Times New Roman"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  <w:r w:rsidRPr="0047147A">
        <w:rPr>
          <w:rFonts w:ascii="Times New Roman" w:hAnsi="Times New Roman"/>
        </w:rPr>
        <w:t>A köztulajdonban álló gazdasági társaság a közzététel időpontjában fennálló adatok alapján közzéteszi a vezető tisztségviselők, a felügyelőbizottsági tagok, a munka törvénykönyvéről szóló 2012. évi I. törvény (a továbbiakban: Mt.) 208. §</w:t>
      </w:r>
      <w:proofErr w:type="spellStart"/>
      <w:r w:rsidRPr="0047147A">
        <w:rPr>
          <w:rFonts w:ascii="Times New Roman" w:hAnsi="Times New Roman"/>
        </w:rPr>
        <w:t>-a</w:t>
      </w:r>
      <w:proofErr w:type="spellEnd"/>
      <w:r w:rsidRPr="0047147A">
        <w:rPr>
          <w:rFonts w:ascii="Times New Roman" w:hAnsi="Times New Roman"/>
        </w:rPr>
        <w:t xml:space="preserve"> szerinti a vezető állású munkavállalók, valamint az önállóan cégjegyzésre vagy a bankszámla feletti rendelkezésre jogosult munkavállalók:</w:t>
      </w:r>
    </w:p>
    <w:p w:rsidR="00E55E2C" w:rsidRPr="0047147A" w:rsidRDefault="00E55E2C" w:rsidP="00E55E2C">
      <w:pPr>
        <w:numPr>
          <w:ilvl w:val="0"/>
          <w:numId w:val="1"/>
        </w:numPr>
        <w:tabs>
          <w:tab w:val="clear" w:pos="924"/>
          <w:tab w:val="num" w:pos="284"/>
        </w:tabs>
        <w:ind w:left="426" w:hanging="426"/>
        <w:rPr>
          <w:rFonts w:ascii="Times New Roman" w:hAnsi="Times New Roman"/>
        </w:rPr>
      </w:pPr>
      <w:r w:rsidRPr="0047147A">
        <w:rPr>
          <w:rFonts w:ascii="Times New Roman" w:hAnsi="Times New Roman"/>
        </w:rPr>
        <w:t>nevét,</w:t>
      </w:r>
    </w:p>
    <w:p w:rsidR="00E55E2C" w:rsidRPr="0047147A" w:rsidRDefault="00E55E2C" w:rsidP="00E55E2C">
      <w:pPr>
        <w:numPr>
          <w:ilvl w:val="0"/>
          <w:numId w:val="1"/>
        </w:numPr>
        <w:tabs>
          <w:tab w:val="clear" w:pos="924"/>
          <w:tab w:val="num" w:pos="284"/>
        </w:tabs>
        <w:ind w:left="426" w:hanging="426"/>
        <w:rPr>
          <w:rFonts w:ascii="Times New Roman" w:hAnsi="Times New Roman"/>
        </w:rPr>
      </w:pPr>
      <w:r w:rsidRPr="0047147A">
        <w:rPr>
          <w:rFonts w:ascii="Times New Roman" w:hAnsi="Times New Roman"/>
        </w:rPr>
        <w:t>tisztségét vagy munkakörét,</w:t>
      </w:r>
    </w:p>
    <w:p w:rsidR="00E55E2C" w:rsidRPr="0047147A" w:rsidRDefault="00E55E2C" w:rsidP="00E55E2C">
      <w:pPr>
        <w:numPr>
          <w:ilvl w:val="0"/>
          <w:numId w:val="1"/>
        </w:numPr>
        <w:tabs>
          <w:tab w:val="clear" w:pos="924"/>
          <w:tab w:val="num" w:pos="284"/>
        </w:tabs>
        <w:ind w:left="426" w:hanging="426"/>
        <w:rPr>
          <w:rFonts w:ascii="Times New Roman" w:hAnsi="Times New Roman"/>
        </w:rPr>
      </w:pPr>
      <w:r w:rsidRPr="0047147A">
        <w:rPr>
          <w:rFonts w:ascii="Times New Roman" w:hAnsi="Times New Roman"/>
        </w:rPr>
        <w:t>munkaviszonyban álló személy esetében: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proofErr w:type="spellStart"/>
      <w:r w:rsidRPr="0047147A">
        <w:rPr>
          <w:rFonts w:ascii="Times New Roman" w:hAnsi="Times New Roman"/>
          <w:iCs/>
        </w:rPr>
        <w:t>ca</w:t>
      </w:r>
      <w:proofErr w:type="spellEnd"/>
      <w:r w:rsidRPr="0047147A">
        <w:rPr>
          <w:rFonts w:ascii="Times New Roman" w:hAnsi="Times New Roman"/>
          <w:iCs/>
        </w:rPr>
        <w:t xml:space="preserve">) </w:t>
      </w:r>
      <w:r w:rsidRPr="0047147A">
        <w:rPr>
          <w:rFonts w:ascii="Times New Roman" w:hAnsi="Times New Roman"/>
        </w:rPr>
        <w:t xml:space="preserve">a munkavállaló részére a munkaviszonya alapján közvetlenül vagy közvetve nyújtott pénzbeli </w:t>
      </w:r>
      <w:r w:rsidRPr="0047147A">
        <w:rPr>
          <w:rFonts w:ascii="Times New Roman" w:hAnsi="Times New Roman"/>
          <w:spacing w:val="-2"/>
        </w:rPr>
        <w:t>juttatásokat, ezen belül külön feltüntetve alapbérét, egyéb időbérét, teljesítménybérét, valamint az időbért megalapozó időtartamot, ill. a teljesítménybért megalapozó teljesítménykövetelményeket,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proofErr w:type="spellStart"/>
      <w:r w:rsidRPr="0047147A">
        <w:rPr>
          <w:rFonts w:ascii="Times New Roman" w:hAnsi="Times New Roman"/>
          <w:iCs/>
        </w:rPr>
        <w:t>cb</w:t>
      </w:r>
      <w:proofErr w:type="spellEnd"/>
      <w:r w:rsidRPr="0047147A">
        <w:rPr>
          <w:rFonts w:ascii="Times New Roman" w:hAnsi="Times New Roman"/>
          <w:iCs/>
        </w:rPr>
        <w:t xml:space="preserve">) </w:t>
      </w:r>
      <w:r w:rsidRPr="0047147A">
        <w:rPr>
          <w:rFonts w:ascii="Times New Roman" w:hAnsi="Times New Roman"/>
        </w:rPr>
        <w:t>az Mt</w:t>
      </w:r>
      <w:proofErr w:type="gramStart"/>
      <w:r w:rsidRPr="0047147A">
        <w:rPr>
          <w:rFonts w:ascii="Times New Roman" w:hAnsi="Times New Roman"/>
        </w:rPr>
        <w:t>.,</w:t>
      </w:r>
      <w:proofErr w:type="gramEnd"/>
      <w:r w:rsidRPr="0047147A">
        <w:rPr>
          <w:rFonts w:ascii="Times New Roman" w:hAnsi="Times New Roman"/>
        </w:rPr>
        <w:t xml:space="preserve"> kollektív szerződé</w:t>
      </w:r>
      <w:r w:rsidRPr="0047147A">
        <w:rPr>
          <w:rFonts w:ascii="Times New Roman" w:hAnsi="Times New Roman"/>
          <w:spacing w:val="-2"/>
        </w:rPr>
        <w:t xml:space="preserve"> s, illetve a munkaszerződés alapján járó mértéket megjelölve a munka-</w:t>
      </w:r>
      <w:r w:rsidRPr="0047147A">
        <w:rPr>
          <w:rFonts w:ascii="Times New Roman" w:hAnsi="Times New Roman"/>
        </w:rPr>
        <w:t>vállalóra irányadó végkielégítés, illetve felmondási idő időtartamát,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proofErr w:type="spellStart"/>
      <w:r w:rsidRPr="0047147A">
        <w:rPr>
          <w:rFonts w:ascii="Times New Roman" w:hAnsi="Times New Roman"/>
          <w:iCs/>
        </w:rPr>
        <w:t>cc</w:t>
      </w:r>
      <w:proofErr w:type="spellEnd"/>
      <w:r w:rsidRPr="0047147A">
        <w:rPr>
          <w:rFonts w:ascii="Times New Roman" w:hAnsi="Times New Roman"/>
          <w:iCs/>
        </w:rPr>
        <w:t xml:space="preserve">) </w:t>
      </w:r>
      <w:r w:rsidRPr="0047147A">
        <w:rPr>
          <w:rFonts w:ascii="Times New Roman" w:hAnsi="Times New Roman"/>
        </w:rPr>
        <w:t>az Mt. 228. § (1) és (2) bekezdése alapján kikötött időtartamot és a kötelezettség vállalásának ellenértékét,</w:t>
      </w:r>
    </w:p>
    <w:p w:rsidR="00E55E2C" w:rsidRPr="0047147A" w:rsidRDefault="00E55E2C" w:rsidP="00E55E2C">
      <w:pPr>
        <w:numPr>
          <w:ilvl w:val="0"/>
          <w:numId w:val="1"/>
        </w:numPr>
        <w:tabs>
          <w:tab w:val="clear" w:pos="924"/>
          <w:tab w:val="num" w:pos="284"/>
        </w:tabs>
        <w:ind w:left="426" w:hanging="426"/>
        <w:rPr>
          <w:rFonts w:ascii="Times New Roman" w:hAnsi="Times New Roman"/>
        </w:rPr>
      </w:pPr>
      <w:r w:rsidRPr="0047147A">
        <w:rPr>
          <w:rFonts w:ascii="Times New Roman" w:hAnsi="Times New Roman"/>
        </w:rPr>
        <w:t>a Ptk. megbízásra vonatkozó szabályait, valamint a felügyelőbizottsági tagok esetén: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r w:rsidRPr="0047147A">
        <w:rPr>
          <w:rFonts w:ascii="Times New Roman" w:hAnsi="Times New Roman"/>
        </w:rPr>
        <w:t>da) a megbízási díjat,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proofErr w:type="gramStart"/>
      <w:r w:rsidRPr="0047147A">
        <w:rPr>
          <w:rFonts w:ascii="Times New Roman" w:hAnsi="Times New Roman"/>
        </w:rPr>
        <w:t>db</w:t>
      </w:r>
      <w:proofErr w:type="gramEnd"/>
      <w:r w:rsidRPr="0047147A">
        <w:rPr>
          <w:rFonts w:ascii="Times New Roman" w:hAnsi="Times New Roman"/>
        </w:rPr>
        <w:t>) a megbízási díjon felüli egyéb járandóságokat,</w:t>
      </w:r>
    </w:p>
    <w:p w:rsidR="00E55E2C" w:rsidRPr="0047147A" w:rsidRDefault="00E55E2C" w:rsidP="00E55E2C">
      <w:pPr>
        <w:tabs>
          <w:tab w:val="num" w:pos="567"/>
          <w:tab w:val="left" w:pos="1440"/>
        </w:tabs>
        <w:ind w:left="567" w:hanging="283"/>
        <w:rPr>
          <w:rFonts w:ascii="Times New Roman" w:hAnsi="Times New Roman"/>
        </w:rPr>
      </w:pPr>
      <w:proofErr w:type="spellStart"/>
      <w:r w:rsidRPr="0047147A">
        <w:rPr>
          <w:rFonts w:ascii="Times New Roman" w:hAnsi="Times New Roman"/>
        </w:rPr>
        <w:t>dc</w:t>
      </w:r>
      <w:proofErr w:type="spellEnd"/>
      <w:r w:rsidRPr="0047147A">
        <w:rPr>
          <w:rFonts w:ascii="Times New Roman" w:hAnsi="Times New Roman"/>
        </w:rPr>
        <w:t>) a jogviszony megszűnése esetén járó pénzbeli juttatásokat.</w:t>
      </w:r>
    </w:p>
    <w:p w:rsidR="00E55E2C" w:rsidRPr="0047147A" w:rsidRDefault="00E55E2C" w:rsidP="00E55E2C">
      <w:pPr>
        <w:rPr>
          <w:rFonts w:ascii="Times New Roman" w:hAnsi="Times New Roman"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  <w:r w:rsidRPr="0047147A">
        <w:rPr>
          <w:rFonts w:ascii="Times New Roman" w:hAnsi="Times New Roman"/>
        </w:rPr>
        <w:lastRenderedPageBreak/>
        <w:t xml:space="preserve">A köztulajdonban álló gazdasági társaság a közzététel időpontjában fennálló adatok alapján a másokkal együttesen cégjegyzésre vagy a bankszámla feletti rendelkezésre jogosult munkavállalók, valamint a munkáltató működése szempontjából meghatározó jelentőségű egyéb munkavállalók esetében a </w:t>
      </w:r>
      <w:r w:rsidRPr="0047147A">
        <w:rPr>
          <w:rFonts w:ascii="Times New Roman" w:hAnsi="Times New Roman"/>
          <w:iCs/>
        </w:rPr>
        <w:t>b)–c)</w:t>
      </w:r>
      <w:r w:rsidRPr="0047147A">
        <w:rPr>
          <w:rFonts w:ascii="Times New Roman" w:hAnsi="Times New Roman"/>
          <w:i/>
          <w:iCs/>
        </w:rPr>
        <w:t xml:space="preserve"> </w:t>
      </w:r>
      <w:r w:rsidRPr="0047147A">
        <w:rPr>
          <w:rFonts w:ascii="Times New Roman" w:hAnsi="Times New Roman"/>
        </w:rPr>
        <w:t>pontjában meghatározott adatokat teszi közzé.</w:t>
      </w:r>
    </w:p>
    <w:p w:rsidR="00E55E2C" w:rsidRPr="0047147A" w:rsidRDefault="00E55E2C" w:rsidP="00E55E2C">
      <w:pPr>
        <w:rPr>
          <w:rFonts w:ascii="Times New Roman" w:hAnsi="Times New Roman"/>
        </w:rPr>
      </w:pPr>
      <w:r>
        <w:rPr>
          <w:rFonts w:ascii="Times New Roman" w:hAnsi="Times New Roman"/>
        </w:rPr>
        <w:t>Amennyiben a</w:t>
      </w:r>
      <w:r w:rsidRPr="000D42DF">
        <w:rPr>
          <w:rFonts w:ascii="Times New Roman" w:hAnsi="Times New Roman"/>
        </w:rPr>
        <w:t xml:space="preserve"> közzétételi k</w:t>
      </w:r>
      <w:r w:rsidRPr="0056289A">
        <w:rPr>
          <w:rFonts w:ascii="Times New Roman" w:hAnsi="Times New Roman"/>
        </w:rPr>
        <w:t xml:space="preserve">ötelezettség alá eső adatokban </w:t>
      </w:r>
      <w:r>
        <w:rPr>
          <w:rFonts w:ascii="Times New Roman" w:hAnsi="Times New Roman"/>
        </w:rPr>
        <w:t>v</w:t>
      </w:r>
      <w:r w:rsidRPr="000D42DF">
        <w:rPr>
          <w:rFonts w:ascii="Times New Roman" w:hAnsi="Times New Roman"/>
        </w:rPr>
        <w:t xml:space="preserve">áltozás </w:t>
      </w:r>
      <w:r>
        <w:rPr>
          <w:rFonts w:ascii="Times New Roman" w:hAnsi="Times New Roman"/>
        </w:rPr>
        <w:t xml:space="preserve">következik be, a változás </w:t>
      </w:r>
      <w:r w:rsidRPr="000D42DF">
        <w:rPr>
          <w:rFonts w:ascii="Times New Roman" w:hAnsi="Times New Roman"/>
        </w:rPr>
        <w:t>bekövetkezését követő 60 napon belül kell teljesíteni</w:t>
      </w:r>
      <w:r>
        <w:rPr>
          <w:rFonts w:ascii="Times New Roman" w:hAnsi="Times New Roman"/>
        </w:rPr>
        <w:t xml:space="preserve"> a közzétételt.</w:t>
      </w:r>
    </w:p>
    <w:p w:rsidR="00E55E2C" w:rsidRPr="0047147A" w:rsidRDefault="00E55E2C" w:rsidP="00E55E2C">
      <w:pPr>
        <w:rPr>
          <w:rFonts w:ascii="Times New Roman" w:hAnsi="Times New Roman"/>
          <w:bCs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  <w:r w:rsidRPr="0047147A">
        <w:rPr>
          <w:rFonts w:ascii="Times New Roman" w:hAnsi="Times New Roman"/>
          <w:bCs/>
        </w:rPr>
        <w:t xml:space="preserve">Az információs önrendelkezési jogról és az információszabadságról szóló 2011. évi CXII. törvény </w:t>
      </w:r>
      <w:r w:rsidRPr="0047147A">
        <w:rPr>
          <w:rFonts w:ascii="Times New Roman" w:hAnsi="Times New Roman"/>
        </w:rPr>
        <w:t xml:space="preserve">szerint az adatokat </w:t>
      </w:r>
      <w:r w:rsidRPr="0047147A">
        <w:rPr>
          <w:rFonts w:ascii="Times New Roman" w:hAnsi="Times New Roman"/>
          <w:b/>
          <w:i/>
        </w:rPr>
        <w:t>internetes honlapon</w:t>
      </w:r>
      <w:r w:rsidRPr="0047147A">
        <w:rPr>
          <w:rFonts w:ascii="Times New Roman" w:hAnsi="Times New Roman"/>
        </w:rPr>
        <w:t xml:space="preserve">, digitális formában, bárki számára, személyazonosítás nélkül, korlátozástól mentesen, kinyomtatható és részleteiben is adatvesztés és </w:t>
      </w:r>
      <w:proofErr w:type="spellStart"/>
      <w:r w:rsidRPr="0047147A">
        <w:rPr>
          <w:rFonts w:ascii="Times New Roman" w:hAnsi="Times New Roman"/>
        </w:rPr>
        <w:t>-torzulás</w:t>
      </w:r>
      <w:proofErr w:type="spellEnd"/>
      <w:r w:rsidRPr="0047147A">
        <w:rPr>
          <w:rFonts w:ascii="Times New Roman" w:hAnsi="Times New Roman"/>
        </w:rPr>
        <w:t xml:space="preserve"> nélkül kimásolható módon, a betekintés, a letöltés, a nyomtatás, a kimásolás és a hálózati adatátvitel szempontjából is díjmentesen kell hozzáférhetővé tenni.</w:t>
      </w:r>
    </w:p>
    <w:p w:rsidR="00E55E2C" w:rsidRPr="0047147A" w:rsidRDefault="00E55E2C" w:rsidP="00E55E2C">
      <w:pPr>
        <w:rPr>
          <w:rFonts w:ascii="Times New Roman" w:hAnsi="Times New Roman"/>
        </w:rPr>
      </w:pPr>
    </w:p>
    <w:p w:rsidR="00E55E2C" w:rsidRPr="0047147A" w:rsidRDefault="00E55E2C" w:rsidP="00E55E2C">
      <w:pPr>
        <w:rPr>
          <w:rFonts w:ascii="Times New Roman" w:hAnsi="Times New Roman"/>
        </w:rPr>
      </w:pPr>
    </w:p>
    <w:p w:rsidR="00E55E2C" w:rsidRPr="0047147A" w:rsidRDefault="00E55E2C" w:rsidP="00E55E2C">
      <w:pPr>
        <w:outlineLvl w:val="0"/>
        <w:rPr>
          <w:rFonts w:ascii="Times New Roman" w:hAnsi="Times New Roman"/>
        </w:rPr>
      </w:pPr>
      <w:r w:rsidRPr="0047147A">
        <w:rPr>
          <w:rFonts w:ascii="Times New Roman" w:hAnsi="Times New Roman"/>
        </w:rPr>
        <w:t>Kelt</w:t>
      </w:r>
      <w:proofErr w:type="gramStart"/>
      <w:r w:rsidRPr="0047147A">
        <w:rPr>
          <w:rFonts w:ascii="Times New Roman" w:hAnsi="Times New Roman"/>
        </w:rPr>
        <w:t>: …</w:t>
      </w:r>
      <w:proofErr w:type="gramEnd"/>
      <w:r w:rsidRPr="0047147A">
        <w:rPr>
          <w:rFonts w:ascii="Times New Roman" w:hAnsi="Times New Roman"/>
        </w:rPr>
        <w:t>…………év ………….hó………nap.</w:t>
      </w:r>
    </w:p>
    <w:p w:rsidR="00E55E2C" w:rsidRPr="0047147A" w:rsidRDefault="00E55E2C" w:rsidP="00E55E2C">
      <w:pPr>
        <w:rPr>
          <w:rFonts w:ascii="Times New Roman" w:hAnsi="Times New Roman"/>
        </w:rPr>
      </w:pPr>
    </w:p>
    <w:p w:rsidR="00E55E2C" w:rsidRPr="0047147A" w:rsidRDefault="00E55E2C" w:rsidP="00E55E2C">
      <w:pPr>
        <w:tabs>
          <w:tab w:val="center" w:pos="6840"/>
        </w:tabs>
        <w:rPr>
          <w:rFonts w:ascii="Times New Roman" w:hAnsi="Times New Roman"/>
        </w:rPr>
      </w:pPr>
      <w:r w:rsidRPr="0047147A">
        <w:rPr>
          <w:rFonts w:ascii="Times New Roman" w:hAnsi="Times New Roman"/>
        </w:rPr>
        <w:tab/>
        <w:t>……………………………………</w:t>
      </w:r>
    </w:p>
    <w:p w:rsidR="00E55E2C" w:rsidRPr="0047147A" w:rsidRDefault="00E55E2C" w:rsidP="00E55E2C">
      <w:pPr>
        <w:tabs>
          <w:tab w:val="center" w:pos="6840"/>
        </w:tabs>
        <w:rPr>
          <w:rFonts w:ascii="Times New Roman" w:hAnsi="Times New Roman"/>
        </w:rPr>
      </w:pPr>
      <w:r w:rsidRPr="0047147A">
        <w:rPr>
          <w:rFonts w:ascii="Times New Roman" w:hAnsi="Times New Roman"/>
        </w:rPr>
        <w:tab/>
      </w:r>
      <w:proofErr w:type="gramStart"/>
      <w:r w:rsidRPr="0047147A">
        <w:rPr>
          <w:rFonts w:ascii="Times New Roman" w:hAnsi="Times New Roman"/>
          <w:snapToGrid w:val="0"/>
          <w:color w:val="000000"/>
        </w:rPr>
        <w:t>kormányhivatal</w:t>
      </w:r>
      <w:proofErr w:type="gramEnd"/>
    </w:p>
    <w:p w:rsidR="00E55E2C" w:rsidRPr="0047147A" w:rsidRDefault="00E55E2C" w:rsidP="00E55E2C">
      <w:pPr>
        <w:spacing w:before="120"/>
        <w:rPr>
          <w:rFonts w:ascii="Times New Roman" w:hAnsi="Times New Roman"/>
        </w:rPr>
      </w:pPr>
    </w:p>
    <w:p w:rsidR="00E55E2C" w:rsidRPr="0047147A" w:rsidRDefault="00E55E2C" w:rsidP="00E55E2C">
      <w:pPr>
        <w:spacing w:before="120"/>
        <w:rPr>
          <w:rFonts w:ascii="Times New Roman" w:hAnsi="Times New Roman"/>
        </w:rPr>
      </w:pPr>
    </w:p>
    <w:p w:rsidR="00E55E2C" w:rsidRPr="001426BA" w:rsidRDefault="00E55E2C" w:rsidP="001C3B2A">
      <w:pPr>
        <w:spacing w:before="120"/>
        <w:outlineLvl w:val="0"/>
        <w:rPr>
          <w:rFonts w:ascii="Times New Roman" w:hAnsi="Times New Roman"/>
        </w:rPr>
        <w:sectPr w:rsidR="00E55E2C" w:rsidRPr="001426BA" w:rsidSect="00573A6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692" w:footer="879" w:gutter="0"/>
          <w:cols w:space="708"/>
          <w:docGrid w:linePitch="360"/>
        </w:sectPr>
      </w:pPr>
      <w:r w:rsidRPr="0047147A">
        <w:rPr>
          <w:rFonts w:ascii="Times New Roman" w:hAnsi="Times New Roman"/>
        </w:rPr>
        <w:t>A tájékoztatót ……………………… napon átvettem:</w:t>
      </w:r>
      <w:r w:rsidRPr="001426BA">
        <w:rPr>
          <w:rFonts w:ascii="Times New Roman" w:hAnsi="Times New Roman"/>
          <w:vertAlign w:val="superscript"/>
        </w:rPr>
        <w:footnoteReference w:id="1"/>
      </w:r>
      <w:r w:rsidRPr="001426BA">
        <w:rPr>
          <w:rFonts w:ascii="Times New Roman" w:hAnsi="Times New Roman"/>
        </w:rPr>
        <w:t xml:space="preserve"> ……………………………………</w:t>
      </w:r>
      <w:bookmarkStart w:id="0" w:name="mell2"/>
      <w:bookmarkEnd w:id="0"/>
    </w:p>
    <w:p w:rsidR="00237AF4" w:rsidRDefault="00237AF4"/>
    <w:sectPr w:rsidR="00237AF4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A3" w:rsidRDefault="00C544A3" w:rsidP="00E55E2C">
      <w:r>
        <w:separator/>
      </w:r>
    </w:p>
  </w:endnote>
  <w:endnote w:type="continuationSeparator" w:id="0">
    <w:p w:rsidR="00C544A3" w:rsidRDefault="00C544A3" w:rsidP="00E5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Zapf Humanist 601 Ultra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C" w:rsidRPr="00E9133C" w:rsidRDefault="00F862EF" w:rsidP="002D7BED">
    <w:pPr>
      <w:pStyle w:val="llb"/>
      <w:framePr w:wrap="around" w:vAnchor="text" w:hAnchor="margin" w:xAlign="center" w:y="1"/>
      <w:rPr>
        <w:rStyle w:val="Oldalszm"/>
        <w:rFonts w:ascii="Palatino Linotype" w:hAnsi="Palatino Linotype"/>
        <w:sz w:val="20"/>
        <w:szCs w:val="20"/>
      </w:rPr>
    </w:pPr>
    <w:r w:rsidRPr="00E9133C">
      <w:rPr>
        <w:rStyle w:val="Oldalszm"/>
        <w:rFonts w:ascii="Palatino Linotype" w:hAnsi="Palatino Linotype"/>
        <w:sz w:val="20"/>
        <w:szCs w:val="20"/>
      </w:rPr>
      <w:fldChar w:fldCharType="begin"/>
    </w:r>
    <w:r w:rsidR="00E55E2C" w:rsidRPr="00E9133C">
      <w:rPr>
        <w:rStyle w:val="Oldalszm"/>
        <w:rFonts w:ascii="Palatino Linotype" w:hAnsi="Palatino Linotype"/>
        <w:sz w:val="20"/>
        <w:szCs w:val="20"/>
      </w:rPr>
      <w:instrText xml:space="preserve">PAGE  </w:instrText>
    </w:r>
    <w:r w:rsidRPr="00E9133C">
      <w:rPr>
        <w:rStyle w:val="Oldalszm"/>
        <w:rFonts w:ascii="Palatino Linotype" w:hAnsi="Palatino Linotype"/>
        <w:sz w:val="20"/>
        <w:szCs w:val="20"/>
      </w:rPr>
      <w:fldChar w:fldCharType="separate"/>
    </w:r>
    <w:r w:rsidR="001C3B2A">
      <w:rPr>
        <w:rStyle w:val="Oldalszm"/>
        <w:rFonts w:ascii="Palatino Linotype" w:hAnsi="Palatino Linotype"/>
        <w:noProof/>
        <w:sz w:val="20"/>
        <w:szCs w:val="20"/>
      </w:rPr>
      <w:t>2</w:t>
    </w:r>
    <w:r w:rsidRPr="00E9133C">
      <w:rPr>
        <w:rStyle w:val="Oldalszm"/>
        <w:rFonts w:ascii="Palatino Linotype" w:hAnsi="Palatino Linotype"/>
        <w:sz w:val="20"/>
        <w:szCs w:val="20"/>
      </w:rPr>
      <w:fldChar w:fldCharType="end"/>
    </w:r>
  </w:p>
  <w:p w:rsidR="00E55E2C" w:rsidRDefault="00E55E2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C" w:rsidRDefault="00E55E2C">
    <w:pPr>
      <w:pStyle w:val="llb"/>
      <w:jc w:val="center"/>
      <w:rPr>
        <w:rFonts w:ascii="H_Zapf Humanist 601 Ultra BT" w:hAnsi="H_Zapf Humanist 601 Ultra BT"/>
        <w:color w:val="03435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A3" w:rsidRDefault="00C544A3" w:rsidP="00E55E2C">
      <w:r>
        <w:separator/>
      </w:r>
    </w:p>
  </w:footnote>
  <w:footnote w:type="continuationSeparator" w:id="0">
    <w:p w:rsidR="00C544A3" w:rsidRDefault="00C544A3" w:rsidP="00E55E2C">
      <w:r>
        <w:continuationSeparator/>
      </w:r>
    </w:p>
  </w:footnote>
  <w:footnote w:id="1">
    <w:p w:rsidR="00E55E2C" w:rsidRPr="00551017" w:rsidRDefault="00E55E2C" w:rsidP="00E55E2C">
      <w:pPr>
        <w:pStyle w:val="Lbjegyzetszveg"/>
        <w:rPr>
          <w:rFonts w:ascii="Palatino Linotype" w:hAnsi="Palatino Linotype"/>
          <w:sz w:val="16"/>
          <w:szCs w:val="16"/>
        </w:rPr>
      </w:pPr>
      <w:r w:rsidRPr="00551017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551017">
        <w:rPr>
          <w:rFonts w:ascii="Palatino Linotype" w:hAnsi="Palatino Linotype"/>
          <w:sz w:val="16"/>
          <w:szCs w:val="16"/>
        </w:rPr>
        <w:t xml:space="preserve"> A mennyiben a támogatást nyújtó szervezeti egység ezt szükségesnek ítéli.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C" w:rsidRDefault="00E55E2C">
    <w:pPr>
      <w:pStyle w:val="lfej"/>
      <w:jc w:val="center"/>
    </w:pPr>
  </w:p>
  <w:p w:rsidR="00E55E2C" w:rsidRDefault="00E55E2C">
    <w:pPr>
      <w:pStyle w:val="lfej"/>
      <w:jc w:val="center"/>
      <w:rPr>
        <w:rFonts w:ascii="H_Zapf Humanist 601 Ultra BT" w:hAnsi="H_Zapf Humanist 601 Ultra BT"/>
        <w:color w:val="FFFFFF"/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C" w:rsidRDefault="00E55E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2C"/>
    <w:rsid w:val="000D3DF0"/>
    <w:rsid w:val="001C2D13"/>
    <w:rsid w:val="001C3B2A"/>
    <w:rsid w:val="00237AF4"/>
    <w:rsid w:val="00237CCD"/>
    <w:rsid w:val="00243B39"/>
    <w:rsid w:val="0036364E"/>
    <w:rsid w:val="00554BD8"/>
    <w:rsid w:val="005C119F"/>
    <w:rsid w:val="007A2DC8"/>
    <w:rsid w:val="007F4E76"/>
    <w:rsid w:val="00A8014A"/>
    <w:rsid w:val="00AE0C66"/>
    <w:rsid w:val="00BA4D1A"/>
    <w:rsid w:val="00BA6A30"/>
    <w:rsid w:val="00C544A3"/>
    <w:rsid w:val="00CF6CDB"/>
    <w:rsid w:val="00D47D00"/>
    <w:rsid w:val="00E55E2C"/>
    <w:rsid w:val="00E607B7"/>
    <w:rsid w:val="00EF1892"/>
    <w:rsid w:val="00F324C8"/>
    <w:rsid w:val="00F36F6B"/>
    <w:rsid w:val="00F8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E2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5E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5E2C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5E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5E2C"/>
    <w:rPr>
      <w:rFonts w:ascii="Arial Narrow" w:eastAsia="Times New Roman" w:hAnsi="Arial Narrow" w:cs="Times New Roman"/>
      <w:sz w:val="24"/>
      <w:szCs w:val="24"/>
    </w:rPr>
  </w:style>
  <w:style w:type="character" w:styleId="Oldalszm">
    <w:name w:val="page number"/>
    <w:basedOn w:val="Bekezdsalapbettpusa"/>
    <w:rsid w:val="00E55E2C"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E55E2C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E55E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55E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3422</Characters>
  <Application>Microsoft Office Word</Application>
  <DocSecurity>0</DocSecurity>
  <Lines>28</Lines>
  <Paragraphs>7</Paragraphs>
  <ScaleCrop>false</ScaleCrop>
  <Company>NFSZ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2019-04-04T06:54:00Z</dcterms:created>
  <dcterms:modified xsi:type="dcterms:W3CDTF">2019-04-29T09:23:00Z</dcterms:modified>
</cp:coreProperties>
</file>